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89" w:rsidRPr="0089067D" w:rsidRDefault="005C4B89" w:rsidP="005C4B8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4B89" w:rsidRPr="0089067D" w:rsidRDefault="005C4B89" w:rsidP="005C4B89">
      <w:pPr>
        <w:spacing w:after="0"/>
        <w:ind w:left="4962"/>
        <w:jc w:val="right"/>
        <w:rPr>
          <w:rFonts w:ascii="Times New Roman" w:hAnsi="Times New Roman"/>
          <w:sz w:val="28"/>
          <w:szCs w:val="28"/>
        </w:rPr>
      </w:pPr>
      <w:r w:rsidRPr="0089067D">
        <w:rPr>
          <w:rFonts w:ascii="Times New Roman" w:hAnsi="Times New Roman"/>
          <w:sz w:val="28"/>
          <w:szCs w:val="28"/>
        </w:rPr>
        <w:t>Приложение</w:t>
      </w:r>
    </w:p>
    <w:p w:rsidR="005C4B89" w:rsidRPr="0089067D" w:rsidRDefault="005C4B89" w:rsidP="005C4B89">
      <w:pPr>
        <w:spacing w:after="0"/>
        <w:ind w:left="4962"/>
        <w:jc w:val="right"/>
        <w:rPr>
          <w:rFonts w:ascii="Times New Roman" w:hAnsi="Times New Roman"/>
          <w:sz w:val="28"/>
          <w:szCs w:val="28"/>
        </w:rPr>
      </w:pPr>
      <w:r w:rsidRPr="0089067D">
        <w:rPr>
          <w:rFonts w:ascii="Times New Roman" w:hAnsi="Times New Roman"/>
          <w:sz w:val="28"/>
          <w:szCs w:val="28"/>
        </w:rPr>
        <w:t>УТВЕРЖДЕНА</w:t>
      </w:r>
    </w:p>
    <w:p w:rsidR="00B1158A" w:rsidRPr="0089067D" w:rsidRDefault="005C4B89" w:rsidP="005C4B89">
      <w:pPr>
        <w:tabs>
          <w:tab w:val="left" w:pos="4678"/>
        </w:tabs>
        <w:spacing w:after="0"/>
        <w:ind w:left="4395" w:right="-2"/>
        <w:jc w:val="right"/>
        <w:rPr>
          <w:rFonts w:ascii="Times New Roman" w:hAnsi="Times New Roman"/>
          <w:sz w:val="28"/>
          <w:szCs w:val="28"/>
        </w:rPr>
      </w:pPr>
      <w:r w:rsidRPr="0089067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C4B89" w:rsidRPr="0089067D" w:rsidRDefault="00045017" w:rsidP="005C4B89">
      <w:pPr>
        <w:tabs>
          <w:tab w:val="left" w:pos="4678"/>
        </w:tabs>
        <w:spacing w:after="0"/>
        <w:ind w:left="4395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Шаами-Юртовского </w:t>
      </w:r>
      <w:r w:rsidR="00B1158A" w:rsidRPr="008906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4B89" w:rsidRPr="0089067D">
        <w:rPr>
          <w:rFonts w:ascii="Times New Roman" w:hAnsi="Times New Roman"/>
          <w:sz w:val="28"/>
          <w:szCs w:val="28"/>
        </w:rPr>
        <w:t xml:space="preserve"> </w:t>
      </w:r>
    </w:p>
    <w:p w:rsidR="005C4B89" w:rsidRPr="0089067D" w:rsidRDefault="00B32818" w:rsidP="005C4B89">
      <w:pPr>
        <w:tabs>
          <w:tab w:val="left" w:pos="4678"/>
        </w:tabs>
        <w:spacing w:after="0"/>
        <w:ind w:left="4395" w:right="-2"/>
        <w:jc w:val="right"/>
        <w:rPr>
          <w:rFonts w:ascii="Times New Roman" w:hAnsi="Times New Roman"/>
          <w:sz w:val="28"/>
          <w:szCs w:val="28"/>
        </w:rPr>
      </w:pPr>
      <w:r w:rsidRPr="0089067D">
        <w:rPr>
          <w:rFonts w:ascii="Times New Roman" w:hAnsi="Times New Roman"/>
          <w:sz w:val="28"/>
          <w:szCs w:val="28"/>
        </w:rPr>
        <w:t>Ачхой-Мартановского</w:t>
      </w:r>
      <w:r w:rsidR="005C4B89" w:rsidRPr="0089067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C4B89" w:rsidRPr="0089067D" w:rsidRDefault="005C4B89" w:rsidP="005C4B89">
      <w:pPr>
        <w:tabs>
          <w:tab w:val="left" w:pos="4678"/>
        </w:tabs>
        <w:spacing w:after="0"/>
        <w:ind w:left="4395" w:right="-2"/>
        <w:jc w:val="right"/>
        <w:rPr>
          <w:rFonts w:ascii="Times New Roman" w:hAnsi="Times New Roman"/>
          <w:sz w:val="28"/>
          <w:szCs w:val="28"/>
        </w:rPr>
      </w:pPr>
      <w:r w:rsidRPr="0089067D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89067D">
        <w:rPr>
          <w:rFonts w:ascii="Times New Roman" w:hAnsi="Times New Roman"/>
          <w:sz w:val="28"/>
          <w:szCs w:val="28"/>
        </w:rPr>
        <w:t xml:space="preserve">« </w:t>
      </w:r>
      <w:r w:rsidR="00045017">
        <w:rPr>
          <w:rFonts w:ascii="Times New Roman" w:hAnsi="Times New Roman"/>
          <w:sz w:val="28"/>
          <w:szCs w:val="28"/>
        </w:rPr>
        <w:t>26</w:t>
      </w:r>
      <w:proofErr w:type="gramEnd"/>
      <w:r w:rsidRPr="0089067D">
        <w:rPr>
          <w:rFonts w:ascii="Times New Roman" w:hAnsi="Times New Roman"/>
          <w:sz w:val="28"/>
          <w:szCs w:val="28"/>
        </w:rPr>
        <w:t xml:space="preserve">» </w:t>
      </w:r>
      <w:r w:rsidR="00045017">
        <w:rPr>
          <w:rFonts w:ascii="Times New Roman" w:hAnsi="Times New Roman"/>
          <w:sz w:val="28"/>
          <w:szCs w:val="28"/>
        </w:rPr>
        <w:t>мая 2023</w:t>
      </w:r>
      <w:r w:rsidRPr="0089067D">
        <w:rPr>
          <w:rFonts w:ascii="Times New Roman" w:hAnsi="Times New Roman"/>
          <w:sz w:val="28"/>
          <w:szCs w:val="28"/>
        </w:rPr>
        <w:t xml:space="preserve"> года № </w:t>
      </w:r>
      <w:r w:rsidR="00045017">
        <w:rPr>
          <w:rFonts w:ascii="Times New Roman" w:hAnsi="Times New Roman"/>
          <w:sz w:val="28"/>
          <w:szCs w:val="28"/>
        </w:rPr>
        <w:t>09</w:t>
      </w:r>
    </w:p>
    <w:p w:rsidR="005C4B89" w:rsidRPr="0089067D" w:rsidRDefault="005C4B89" w:rsidP="005C4B89">
      <w:pPr>
        <w:jc w:val="both"/>
        <w:rPr>
          <w:rFonts w:ascii="Times New Roman" w:hAnsi="Times New Roman"/>
          <w:sz w:val="28"/>
          <w:szCs w:val="28"/>
        </w:rPr>
      </w:pP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</w:t>
      </w: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</w:t>
      </w: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="00045017">
        <w:rPr>
          <w:rFonts w:ascii="Times New Roman" w:hAnsi="Times New Roman" w:cs="Times New Roman"/>
          <w:color w:val="000000" w:themeColor="text1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Инструкция о порядке рассмотрения обращений граждан в Администрации </w:t>
      </w:r>
      <w:proofErr w:type="spellStart"/>
      <w:r w:rsidR="00045017">
        <w:rPr>
          <w:rFonts w:ascii="Times New Roman" w:hAnsi="Times New Roman" w:cs="Times New Roman"/>
          <w:sz w:val="28"/>
          <w:szCs w:val="28"/>
        </w:rPr>
        <w:t>Шаами-Юртовсокого</w:t>
      </w:r>
      <w:proofErr w:type="spellEnd"/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Инструкция) разработана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органами государственной власти Российской Федерации, органами исполнительной власти </w:t>
      </w:r>
      <w:r w:rsidR="00937A3C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, органами местного самоуправления, иными организациями при организации рассмотрения обращений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нормативных правовых актов, регулирующих рассмотрение обращений граждан:</w:t>
      </w:r>
    </w:p>
    <w:p w:rsidR="00B1158A" w:rsidRPr="0089067D" w:rsidRDefault="00216B00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B1158A"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6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7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8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№ 152-ФЗ "О персональных данных";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9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№ 149-ФЗ "Об информации, информационных технологиях и о защите информации";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0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 25-ФЗ "О муниципальной службе в Российской Федерации";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1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"О противодействии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коррупции";</w:t>
      </w:r>
      <w:r w:rsidR="00937A3C" w:rsidRPr="0089067D">
        <w:rPr>
          <w:sz w:val="28"/>
          <w:szCs w:val="28"/>
        </w:rPr>
        <w:t xml:space="preserve"> </w:t>
      </w:r>
      <w:r w:rsidR="00937A3C" w:rsidRPr="0089067D">
        <w:rPr>
          <w:rFonts w:ascii="Times New Roman" w:hAnsi="Times New Roman" w:cs="Times New Roman"/>
          <w:sz w:val="28"/>
          <w:szCs w:val="28"/>
        </w:rPr>
        <w:t xml:space="preserve">Закон Чеченской Республики от 05.07.2016 г. №12-рз «О порядке рассмотрения обращений </w:t>
      </w:r>
      <w:proofErr w:type="gramStart"/>
      <w:r w:rsidR="00937A3C" w:rsidRPr="0089067D">
        <w:rPr>
          <w:rFonts w:ascii="Times New Roman" w:hAnsi="Times New Roman" w:cs="Times New Roman"/>
          <w:sz w:val="28"/>
          <w:szCs w:val="28"/>
        </w:rPr>
        <w:t>граждан  в</w:t>
      </w:r>
      <w:proofErr w:type="gramEnd"/>
      <w:r w:rsidR="00937A3C" w:rsidRPr="0089067D">
        <w:rPr>
          <w:rFonts w:ascii="Times New Roman" w:hAnsi="Times New Roman" w:cs="Times New Roman"/>
          <w:sz w:val="28"/>
          <w:szCs w:val="28"/>
        </w:rPr>
        <w:t xml:space="preserve"> Чеченской Республике»  (с изменениями от 03.04.2007 г.)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термины, используемые в настоящей инструкции: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гражданина (далее - обращение) - направленное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интересов, либо прав, свобод или законных интересов других лиц;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- лицо постоянно, временно или в соответствии со специальными полномочиями осуществляющее деятельность по рассмотрению обращений граждан, а равно лицо, выполняющее организационно-распорядительные или административно-хозяйственные функции в органах местного самоуправления и муниципальных организациях.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Если предмет обращения выходит за рамки непосредственной компетенции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, рассмотрение осуществляется во взаимодействии с отраслевыми (функциональными) органами, к сфере деятельности которых относятся поставленные в обращении вопросы.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5. Результатом рассмотрения обращения является: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устный или письменный ответ гражданину на все поставленные в обращении вопросы в установленные сроки;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действия, осуществленные в связи со всеми поставленными в обращении вопросами.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Требования к порядку рассмотрения обращения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Информирование о местах нахождения и графике работы муниципальных служащих, осуществляющих работу с обращениями граждан, об установленных днях для личного приема граждан должностными лицами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специалистом администрации (далее - специалист, ответственный за работу с обращениями граждан),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- с использованием средств телефонной связи,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посредством размещения информации на информационных стендах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размещения информации в информационно-телекоммуникационных сетях общего пользования (в том числе в сети Интернет),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- публикации в средствах массовой информации.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2.2. Для получения информации о порядке рассмотрения обращений граждане обращаются: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Лично к специалисту, ответственному за работу с обращениями граждан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2.2..2. По телефону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В письменном виде (почтой)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В форме электронного документа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2.2.5. В письменном виде (факсимильной связью)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Место нахождения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, справочные телефоны:</w:t>
      </w:r>
    </w:p>
    <w:p w:rsidR="00B1158A" w:rsidRPr="0089067D" w:rsidRDefault="00937A3C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2.3.1. Почтовый адрес - 366608</w:t>
      </w:r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Чеченская Республика</w:t>
      </w:r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Ачхой-Мартановский</w:t>
      </w:r>
      <w:proofErr w:type="spellEnd"/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 w:rsidR="00442246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Шаами</w:t>
      </w:r>
      <w:proofErr w:type="spellEnd"/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-Юрт</w:t>
      </w:r>
      <w:r w:rsidR="00622A82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A82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А.Кадырова,79 «б»</w:t>
      </w:r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B1158A"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158A" w:rsidRPr="0089067D" w:rsidRDefault="00B1158A" w:rsidP="00B1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2.3.2. Официальный Интернет-сайт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9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8A" w:rsidRPr="0089067D" w:rsidRDefault="00B1158A" w:rsidP="00B115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Электронный адрес </w:t>
      </w:r>
      <w:r w:rsidR="00442246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06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045017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shaami</w:t>
      </w:r>
      <w:proofErr w:type="spellEnd"/>
      <w:r w:rsidR="00045017" w:rsidRPr="00045017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_</w:t>
      </w:r>
      <w:r w:rsidR="00045017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yurt</w:t>
      </w:r>
      <w:r w:rsidR="00045017" w:rsidRPr="00045017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777</w:t>
      </w:r>
      <w:r w:rsidRPr="00890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622A82" w:rsidRPr="00890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890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890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2.3.4. Специалист, ответственный за работу с обращениями граждан, находится в Администрации </w:t>
      </w:r>
      <w:r w:rsidR="00045017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телефон -</w:t>
      </w:r>
      <w:r w:rsidR="00937A3C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2-70-68</w:t>
      </w:r>
    </w:p>
    <w:p w:rsidR="00B1158A" w:rsidRPr="0089067D" w:rsidRDefault="00B1158A" w:rsidP="00A55E02">
      <w:pPr>
        <w:pStyle w:val="ConsPlusNormal"/>
        <w:ind w:left="5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предоставляется </w:t>
      </w:r>
      <w:r w:rsidRPr="00A55E0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следующая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контактные телефоны должностных лиц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 граждан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почтовые адреса, адреса электронной почты для направления письменных обращений;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вопросам регистрации и исполнения обращений граждан, иная справочная информация.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2.4. Основными требованиями к информированию граждан о рассмотрении обращения являются: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предоставляемой информации;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четкость в изложении информации;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полнота информирования.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2.5. Информирование граждан о рассмотрении обращения осуществляется в виде публичного информирования и индивидуального, проводимого в форме устного и письменного информирования.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Индивидуальное устное информирование о рассмотрении обращения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обеспечивается должностными лицами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лично или по телефону.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телефонные звонки должностное лицо подробно и в вежливой (корректной) форме информирует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осуществляющее индивидуальное устное информирование о порядке рассмотрения обращения, должно принять все необходимые меры для полного и оперативного ответа на поставленные вопросы, в том числе с привлечением других должностных лиц, а также при необходимости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о порядке рассмотрения обращения.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2.7. Индивидуальное письменное информирование о рассмотрении обращения осуществляется путем направления ответа почтовым отправлением, электронной почтой.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коллективном обращении граждан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письменное информирование о рассмотрении обращения осуществляется путем направления ответа почтовым отправлением или электронной почтой в адрес гражданина, указанного в обращении первым, если не указан иной адрес.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Публичное информирование граждан о порядке рассмотрения обращений граждан осуществляется посредством привлечения средств массовой информации (далее - СМИ), а также путем размещения информации на официальном сайте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Интернет, на информационных стендах или на сходе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2.9. Специализированное помещение или иное помещение, в котором осуществляется прием граждан, должно обеспечивать: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комфортное расположение гражданина и должностного лица;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и удобство оформления гражданином письменного обращения;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телефонную связь;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основным муниципальным правовым актам, регламентирующим полномочия и сферу компетенции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муниципальным правовым актам, регулирующим рассмотрение обращений граждан;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письменных принадлежностей и бумаги формата А4;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мер безопасности: обеспечение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На стенде по работе с обращениями граждан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в местах, отведенных для проведения приема граждан, размещается следующая обязательная информация: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рассмотрения обращений граждан;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работы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и требования к письменным обращениям граждан;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график личного приема граждан Главой поселения;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местонахождение, где осуществляется прием письменных обращений граждан и устное информирование граждан;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имена, отчества и должности лиц, осуществляющих прием письменных обращений и устное информирование граждан;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официального сайта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Интернет-сайт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части реализации рассмотрения обращений граждан должен содержать: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местах нахождения, справочные телефоны, факсы, адреса электронной почты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где осуществляется прием письменных обращений и устное информирование граждан;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графики и информацию о порядке приема граждан;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муниципальных правовых актов, определяющих порядок и сроки рассмотрения обращений граждан;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по актуальным вопросам граждан.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Прием и первичная обработка письменных обращений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3.1. Основанием для начала организации рассмотрения обращений граждан является личное обращение гражданина в Администрацию сельского поселения или поступление обращения гражданина с сопроводительным документом из других органов для рассмотрения по поручению.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3.2. Обращение может быть доставлено непосредственно гражданином либо его представителем, поступить по почте, по факсу, по электронной почте, по телеграфу.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3.3. Обращения, присланные по почте, поступившие по телеграфу, и документы, связанные с их рассмотрением, поступают в приемную Главы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3.4. Ответственный работник, ответственный за прием документов: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Проверяет правильность </w:t>
      </w:r>
      <w:proofErr w:type="spell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адресования</w:t>
      </w:r>
      <w:proofErr w:type="spell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 и целостность упаковки, при необходимости возвращает на почту невскрытыми, ошибочно поступившие (не по адресу) письма;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3.4.2. 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3.4.3. Прикладывает в конверте поступившие документы (копии паспортов, военных билетов, трудовых книжек, пенсионных удостоверений, фотографии и другие подобные документы);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авторами в описях на ценные письма (</w:t>
      </w:r>
      <w:hyperlink w:anchor="P369" w:history="1">
        <w:r w:rsidR="00622A82"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№</w:t>
        </w:r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06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50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Инструкции). Один экземпляр акта хранится у специалиста, ответственного за работу с обращениями граждан, второй приобщается к поступившему обращению;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3.5. Прием письменных обращений непосредственно от граждан производится специалистом администрации.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 просьбе обратившегося гражданина ему выдается расписка с указанием даты приема обращения, количества принятых листов и сообщается телефон для справок специалиста, ответственного за работу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Обращения, поступившие в виде электронного обращения на официальный сайт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сети Интернет, принимаются специалистом администрации, распечатываются.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Поступившие в адрес сотрудников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с пометкой "Лично", с правильно указанными фамилией, инициалами и должностью не вскрываются. Они передаются для рассмотрения адресату. В случаях, когда такие письма квалифицируются как обращения, корреспонденция передается сотрудником специалисту администрации для регистрации и направления по принадлежности для рассмотрения.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</w:t>
      </w:r>
      <w:r w:rsidR="00B3281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депутатов представительного органа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передаются для первичной обработки специалисту администрации.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3.9. Результатом выполнения действий по приему и первичной обработке обращений граждан является регистрация их в журнале регистрации поступивших обращений граждан. На лицевой стороне первого листа в правом нижнем углу специалист администрации ставит регистрационный штамп с отметкой о приеме, дату поступления письма и регистрационный номер.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Регистрация поступающих обращений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4.1. Поступившие в Администрацию поселения письма граждан регистрируются специалистом, ответственным за работу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Обращения, переданные гражданами во время личного приема или непосредственно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регистрируются специалистом, ответственным за работу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4.3. Специалист, ответственный за работу с обращениями граждан, обязан сверить указанные в письме и на конверте фамилию, имя, отчество, адрес автора, проверить обращение на повторность и зарегистрировать его.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4.4. Если обращение является повторным, материалы по предыдущему обращению приобщаются к нему для дальнейшей работы.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4.5. Специалист, ответственный за работу с обращениями граждан, обязан: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Прочитать обращение, определить его тематику и тип, выявить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поставленные заявителем вопросы;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4.5.2. Проверить обращение на повторность, при необходимости сверить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4.5.3. Заполнить регистрационно-контрольную форму, в которой указывает: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инициалы заявителя, его почтовый адрес (или адрес электронной почты);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дату регистрации обращения, сроки рассмотрения;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тип обращения согласно тематическому классификатору;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краткое содержание вопроса, с которым обратился заявитель.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ввод необходимых примечаний, согласно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резолюции главы поселения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вводит фамилию и инициалы исполнителя рассмотрения обращения.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4.6. На поручениях вышестоящих органов власти о рассмотрении обращения, в которых содержится просьба проинформировать о результатах, проставляется "Контроль". В случае если в поручении указан срок рассмотрения обращения, в сопроводительном письме датируется установленный срок.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4.7. Если обращение подписано несколькими авторами, то регистрируется первый автор, в адрес которого просят направить ответ. Такое обращение считается коллективным.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4.8. Если обращение поступило из вышестоящего органа власти или администрации другого муниципального образования, других организаций, то отмечается: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откуда оно поступило;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дата сопроводительного письма.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4.9.Результатом выполнения первичных действий по приему обращения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регистрация обращения и подготовка его к передаче на рассмотрение должностному лицу согласно резолюции главы администрации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Направление обращений граждан на рассмотрение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5.1. Основание для начала процедуры: регистрация письменного обращения в администрации.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5.2. Главе администрации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передаются на рассмотрение все обращения граждан, поступившие в его адрес или адрес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поселения. Глава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дальнейшего рассмотрения обращений.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граждан, адресованные другим должностным лицам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ее структурных подразделений, передаются по назначению.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В случае если решение поставленных в обращениях граждан вопросов не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входит в компетенцию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такие обращения в течение семи дней со дня регистрации направляются в соответствующий орган или соответствующему должностному лицу по принадлежности, с уведомлением гражданина, направившего обращение, о переадресации его обращения.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5.4. Срок прохождения обращений граждан с момента поступления к специалисту, ответственному за работу с обращениями граждан, и до передачи исполнителю, которому непосредственно поручено рассмотрение письма, не должен превышать трех дней. Срочные обращения передаются незамедлительно.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Результатом выполнения действий по направлению обращений на рассмотрение является передача сопроводительных писем в приемные главы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структурные подразделения или должностным лицам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Рассмотрение обращений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6.1. Основание для начала процедуры: направление исполнителю письменного обращения согласно резолюции.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Администрация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граждан, поступающие в письменной форме, в форме электронных сообщений или в форме устного личного обращения к должностному лицу во время приема граждан, либо по телефону.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Обращения могут рассматриваться в структурных подразделениях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(в том числе с выездом на место).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6.4. Сопроводительное письмо-поручение (далее - поручение) должно содержать: наименование органа, фамилии и инициалы должностных лиц, которым дается поручение, кратко сформулированный текст, предписывающий действие, порядок и срок исполнения, подпись руководителя или специалиста, ответственного за работу с обращениями граждан,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6.5. В случае если поручение о рассмотрении обращения дается должностным лицам в соответствии с их компетенцией, специалист, ответственный за работу с обращениями граждан, оформляет уведомление заявителю о том, куда направлено его обращение на рассмотрение и откуда он получит ответ.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6.6. Если в поручении по рассмотрению обращения граждан значится несколько исполнителей, то работу по организации рассмотрения и подготовки ответа заявителю проводит должностное лицо, указанное первым.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6.7. Исполнитель определяет сроки представления соисполнителями информации об исполнении поручения, порядок согласования и подготовки итогового документа по обращению граждан. Информация по исполнению поручения представляется в адрес исполнителя, указанного в резолюции первым.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6.8. Соисполнители не позднее 10 дней до истечения срока исполнения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письма обязаны представить исполнителю все необходимые материалы для обобщения и подготовки ответа.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6.9. Персональную ответственность за сохранность материалов дела до момента передачи его специалисту, ответственному за работу с обращениями граждан, несет исполнитель, указанный в поручении первым.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6.10. Не допускается передача дела по обращению граждан от одного исполнителя другому, минуя специалиста, ответственного за работу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6.11. Разъяснения законодательства Российской Федерации и </w:t>
      </w:r>
      <w:r w:rsidR="007622B1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правовых актов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практики их применения, а также толкование норм, терминов и понятий осуществляются структурными подразделениями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случаях, если на них возложена соответствующая обязанность или если это необходимо для обоснования решения, принятого по результатам рассмотрения обращения гражданина.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6.12. Предложения, заявления и жалобы граждан, поступающие из редакций газет, журналов, телевидения, радио и других средств массовой информации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рассматриваются в порядке и в сроки, предусмотренные действующим законодательством.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6.13. В необходимых случаях для рассмотрения обращений создаются комиссии в составе ответственных работников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депутатов и иных организаций. В проверках могут принимать участие сами заявители.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6.14. Должностное лицо, которому поручено рассмотрение обращения: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6.14.1. Обеспечивает объективное, всестороннее и своевременное рассмотрение обращения, в том числе вправе пригласить заявителя для личной беседы, запросить в случае необходимости в установленном законодательством порядке дополнительные материалы, получить объяснения у заявителя и иных юридических и физических лиц;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6.14.2. Принимает меры, направленные на восстановление или защиту нарушенных прав, свобод и законных интересов гражданина;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6.14.3. Дает письменный ответ по существу поставленных в обращении вопросов.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6.15. Должностное лицо на основании направленного в установленном порядке запроса других организаций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6.16. Результатом рассмотрения обращений в структурных подразделениях Администрации </w:t>
      </w:r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является разрешение поставленных в обращениях вопросов, подготовка ответов заявителям,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Сроки рассмотрения обращений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Письменное обращение подлежит обязательной регистрации в течение трех дней с момента поступления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Письменное обращение, содержащее вопросы, решение которых не входит в компетенцию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В случае если текст письменного сообщения не поддается прочтению, ответ на обращение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не дается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Обращение, поступившее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рассматривается в течение 30 дней со дня регистрации письменного обращения.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При необходимости срок рассмотрения обращения может быть в порядке исключения продлен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сельского, либо уполномоченным на это должностным лицом не более чем на 30 дней с одновременным информированием заявителя и указанием причин продления.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Порядок продления сроков рассмотрения обращений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8.1. 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на согласование.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8.2. Глава на основании служебной записки непосредственного исполнителя принимает решение о продлении срока рассмотрения обращения. Непосредственный исполнитель направляет заявителю уведомление о продлении срока рассмотрения его обращения. Копию служебной записки с решением о продлении срока рассмотрения исполнитель предоставляет специалисту, ответственному за работу с обращениями граждан, для внесения изменений контрольных сроков.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8.3. Контроль за сроками исполнения поручений по обращениям осуществляется специалистом, ответственным за работу с обращениями граждан.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Основания для отказа в рассмотрении обращения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9.1. Если в письменном обращении не указаны фамилия гражданина, направившего обращение, и почтовый адрес, электронный адрес, по которому должен быть направлен ответ, ответ на обращение не дается.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Если в указанном выше обращении содержатся сведения о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9.3. Обращение, в котором обжалуется судебное решение, в течение семи дней со дня регистрации обращения возвращается гражданину, направившему обращение, с разъяснением порядка обжалования данного судебного решения.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9.4.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а гражданину, направившему обращение, сообщается о недопустимости злоупотребления правом.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9.5. Если текст письменного обращения не поддается прочтению, ответ на обращение не дается,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служебной з</w:t>
      </w:r>
      <w:r w:rsidR="00622A82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аписки исполнителя (Приложение №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Инструкции)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одному и тому же должностному лицу. О данном решении уведомляется гражданин, направивший обращение.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9.7.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9.8.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должностному лицу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 сельского поселения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Другие положения, характеризующие требования</w:t>
      </w:r>
      <w:r w:rsidR="009C7039"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рассмотрению обращений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указанного органа или должностного лица либо в целях восстановления или защиты своих прав, свобод и законных интересов либо прав,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свобод и законных интересов других лиц.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10.2.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10.3.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Подготовка ответов на письменные обращения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11.1. Основание для начала рассмотрения обращения: направление исполнителю обращения согласно резолюции.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11.2. Обращения граждан считаются рассмотренными, если даны ответы на все поставленные в них вопросы, приняты необходимые меры, заявитель проинформирован о результатах в письменной форме.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11.3. Ответы на обращения граждан подписываются главой администрации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ответы, содержащие сведения из данных похозяйственного учета могут быть подписаны 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ведущим специалистом-</w:t>
      </w:r>
      <w:proofErr w:type="gramStart"/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экспертом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Ответы в вышестоящие ре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гиональны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органы об исполнении поручений о рассмотрении обращений граждан подписывает глава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на обращения граждан, поступившие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из вышестоящих органов власти в случаях, если они взяты ими на контроль, подписываются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на обращения граждан, взятые на контроль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сельского, подписываются главой Администрации.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11.4. При подготовке ответов на обращения граждан заявители в обязательном порядке информируются о том, по решению (поручению) каких должностных лиц они готовились. Например: "На Ваше обращение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к...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", "По поручению ...", "В соответствии с указаниями ..." и т.п.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11.5. Текст ответа должен излагаться четко, последовательно, кратко, исчерпывающе давать пояснения на все поставленные в письме вопросы, быть аргументированным, со ссылкой на конкретные нормы законодательства, с освещением всех поставленных в нем вопросов, а если в удовлетворении обращения заявителю отказано - содержать мотивы отклонения. При подтверждении фактов, изложенных в обращении, в ответе следует указывать, какие меры приняты по обращению гражданина.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11.6. В ответе в федеральные и республиканские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заявителей дан ответ.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11.7. К ответу прилагаются подлинники документов, приложенные заявителем к письму.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11.8. Ответы заявителям и в федеральные и республиканские органы печатаются на бланках, установленной формы в соответствии с Инструкцией по делопроизводству в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 В левом нижнем углу ответа обязательно указываются фамилия исполнителя и номер его служебного телефона.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11.9. Если на обращение дается промежуточный ответ, то в тексте указывается срок окончательного разрешения вопроса.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11.10. Подлинники обращений граждан в федеральные и республиканские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11.11. Ответы на контрольные письма анализируются специалистом, ответственным за работу с обращениями граждан, на предмет полноты информации о принятых решениях по вопросам, поставленным в обращениях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11.12. После завершения рассмотрения письменного обращения и оформления ответа подлинник обращения и все материалы, относящиеся к рассмотрению, не позднее, чем за пять календарных дней до окончания срока рассмотрения обращения, передаются специалисту, ответственному за работу с обращениями граждан, который проверяет правильность оформления ответа. Ответы, не соответствующие требованиям, предусмотренным настоящей Инструкцией, возвращаются исполнителю для доработки.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11.13. Исполнитель готовит ответ на обращение и передает его специалисту, ответственному за работу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11.14. Специалист, ответственный за работу с обращениями граждан, проверяет правильность оформления всех материалов и, в случае отсутствия замечаний, направляет их Главе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11.15. После визирования информации о результатах рассмотрения обращения, материалы возвращаются специалисту, ответственному за работу с обращениями граждан для списания.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11.16. В случае если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наложена резолюция "В дело", обращение гражданина списывается, для этого дата поступления ответа, краткое содержание ответа исполнителя и результаты рассмотрения обращения заносятся в регистрационную карточку.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11.17. В случае если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наложена резолюция "На контроль", специалистом, ответственным за работу с обращениями граждан, устанавливается новый срок до окончания выполнения поручения.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11.18. Итоговое оформление дел для архивного хранения осуществляется специалистом, ответственным за работу с обращениями граждан, в соответствии с требованиями Инструкции по делопроизводству в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12. Организация личного приема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 Основание для начала процедуры: поступление в Администрацию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устного обращения на личный прием.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Личный прием граждан осуществляется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руководителями структурных подразделений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уполномоченными на то лицами по вопросам, отнесенным к их ведению.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Предварительная беседа с гражданами, запись на прием к Главе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организация проведения приема возлагается на ведущего специалиста</w:t>
      </w:r>
      <w:r w:rsidR="009C7039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-эксперта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приема с 09.00 до 12.00.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12.4. При приеме Главой администрации поселения, граждане приглашаются в кабинет в порядке очереди. Специалист, ответственный за работу с обращениями граждан, регистрирует, заводит </w:t>
      </w:r>
      <w:hyperlink w:anchor="P341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карточку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личного приема гражданина (Приложение № 1 к Инструкции), в которую вносит - фамилию, имя, отчество, место регистрации, содержание устного обращения гражданина.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12.5. Специалист консультирует заявителя, разъясняя порядок разрешения его вопроса.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12.6. Во время приема специалист вправе, по согласованию, направить заявителя на беседу в соответствующее структурное подразделение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12.7. В случае повторного обращения специалист, ответственный за работу с обращениями граждан осуществляет подборку всех имеющихся в деле материалов, касающихся данного заявителя. Подобранные материалы представляются Главе администрации или лицу, ведущему личный прием.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12.8. При обращении граждан по вопросам, не отнесенным к ведению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специалист дает необходимые разъяснения по существу затрагиваемых проблем.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12.9. Запись на повторный прием к Главе поселения осуществляется не ранее получения гражданином ответа на предыдущее обращение. Необходимость в записи на повторный прием определяется специалистом, исходя из содержания ответа на предыдущее обращение по этому вопросу.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12.10. Прием граждан проводится: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поселения, 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специалистами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специалистами согласно графику, утвержденному главой администрации.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12.11. Информация о приеме граждан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на информационных стендах администрации, на официальном интернет-сайте администрации.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12.12. В случае невозможности проведения приема граждан Главой администрации поселения специалист, ответственный за работу с обращениями граждан, информирует об этом лиц, записавшихся на прием, и совместно с Главой администрации решает вопрос о порядке дальнейшего рассмотрения их обращений.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12.13. Непосредственную организацию личного приема граждан осуществляет специалист, ответственный за работу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12.14. Прием граждан осуществляется в порядке очередности по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предъявлении документа, удостоверяющего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12.15. Во время личного приема должностным лицом каждый гражданин имеет возможность изложить свое обращение устно либо в письменной форме.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12.16. По окончании приема глава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существу.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12.17.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12.18. Глава поселения по результатам рассмотрения обращений граждан принимает решение о постановке на контроль исполнения поручений.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12.19. В случае,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12.20. После завершения личного приема Главой администрации и согласно его поручениям, зафиксированным в карточке личного приема, специалист, ответственный за работу с обращениями граждан, заводит регистрационную карточку, в которую вносит содержание поручения и осуществляет рассылку документов. Материалы личного приема граждан хранятся в течение 5 лет, а затем уничтожаются в установленном порядке.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12.21. 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12.22.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Контроль за рассмотрением обращений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13.2. Контроль за исполнением обращений граждан включает: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13.2.1. Постановку поручений по исполнению обращений граждан на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13.2.2. Сбор и обработку информации о ходе рассмотрения обращений.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13.2.3. Подготовку оперативных запросов исполнителям о ходе и состоянии исполнения поручений по обращениям.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13.2.4. Подготовку и обобщение данных о содержании и сроках исполнения поручений по обращениям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13.2.5. Снятие с контроля поручений по рассмотрению обращений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13.3.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сотрудников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13.4. В обязательном порядке на контроль ставится рассмотрение всех писем, полученных из вышестоящих органов власти. В случае, если рассмотрение такого обращения не поставлено на контроль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сельского, оно ставится на контроль специалистом, ответственным за работу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13.5. Контроль за исполнением обращений, а также поручений, данных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сельского, осуществляется ответственным специалистом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13.6. Контроль за сроками рассмотрения и полнотой ответов осуществляет специалист, ответственный за работу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13.7. Обращения снимаются с контроля, если рассмотрены все поставленные в них вопросы, приняты необходимые меры, и даны письменные ответы, в частности, по следующим основаниям: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13.7.1. Направление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(при представлении исполнителем копии ответа гражданину по существу обращения).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13.7.2. Поступление письменного ответа от должностных лиц, органов местного самоуправления по существу письменного обращения, поставленного на контроль.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13.7.3. Представление исполнителем информации о личном приеме гражданина и решении вопросов, изложенных в обращении гражданина.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13.7.4. Переадресация обращения гражданина в другой орган или должностному лицу, в компетенцию которых входит решение поставленных в обращении вопросов, при этом исполнителем представляются копии письма о направлении обращения по принадлежности и копия ответа гражданину.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13.8. Если ответ заявителю, не соответствует требованиям к оформлению документов, то он может быть возвращен специалистам, ответственным за работу с обращениями граждан, на доработку.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13.9. Ответственные исполнители несут персональную ответственность за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соблюдение сроков и порядка рассмотрения обращений граждан в соответствии с их должностными инструкциями (регламентами).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13.10. Контроль за полнотой и качеством рассмотрения обращений граждан также включает в себя проведение проверок, выявление и устранение нарушений порядка регистрации и исполнения обращений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13.11. Текущий контроль за соблюдением последовательности действий, определенных процедурами по рассмотрению обращений граждан, и принятием решений работниками осуществляется руководителями структурных подразделений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13.12. 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работниками положений настоящей Инструкции.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13.13. Периодичность осуществления текущего контроля устанавливается Главой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13.14.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 и республиканским законодательством.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13.15. Специалист, ответственный за работу с обращениями граждан, осуществляет постоянный контроль и анализ работы с обращениями граждан.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13.16.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граждан, следствием этого должна стать реализация прав и законных интересов граждан.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 Ответственность работников при</w:t>
      </w:r>
      <w:r w:rsidR="005A7158"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рассмотрении обращений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14.1. 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Сотруд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несут ответственность за сохранность находящихся у них на рассмотрении обращений и документов, связанных с их рассмотрением, в соответствии с федеральным и республиканским законодательством, а также муниципальными правовыми актами.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работников закрепляется в их должностных инструкциях (регламентах).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14.2.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14.3. Не является разглашением сведений, содержащихся в обращении, направление его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14.4. При утрате исполнителем письменных обращений назначается служебное расследование, о результатах которого информируется Глава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14.5. При уходе в отпуск исполнитель обязан передать все имеющиеся у него на исполнении письменные обращения другому работнику структурного подразделения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При переводе на другую работу или освобождении от занимаемой должности в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исполнитель обязан сдать все числящиеся за ним обращения работнику, ответственному за делопроизводство в соответствующем структурном подразделении.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14.6. При нарушении порядка и сроков рассмотрения обращений граждан в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информация о фактах нарушений передается специалистом, ответственным за работу с обращениями граждан, Главе администрации поселения для принятия мер.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 Порядок обжалования действий (бездействия)и решений, осуществляемых (принимаемых) в ходе</w:t>
      </w:r>
    </w:p>
    <w:p w:rsidR="00B1158A" w:rsidRPr="0089067D" w:rsidRDefault="00B1158A" w:rsidP="00B115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рассмотрения обращений граждан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Действия (бездействие) и решения должностных лиц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осуществляемые (принимаемые) в ходе рассмотрения обращений граждан, могут быть обжалованы вышестоящему должностному лицу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15.2. Обращение (жалоба) подается в письменной форме и направляется по почте или передается лично.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15.3. При обращении в письменной форме гражданин в обязательном порядке указывает фамилию, имя, отчество соответствующего должностного лица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</w:t>
      </w:r>
      <w:proofErr w:type="gramStart"/>
      <w:r w:rsidR="00A55E02">
        <w:rPr>
          <w:rFonts w:ascii="Times New Roman" w:hAnsi="Times New Roman" w:cs="Times New Roman"/>
          <w:sz w:val="28"/>
          <w:szCs w:val="28"/>
        </w:rPr>
        <w:t>Юртовского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чьи действия (бездействие) и решения обжалуются, а также свои фамилию, имя, отчество, почтовый адрес или адрес электронной почты, по которому должен быть направлен ответ о принятых мерах или уведомление о переадресации обращения по компетенции, излагает суть жалобы, ставит личную подпись и дату.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15.4.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15.5. По результатам рассмотрения жалобы на действия (бездействие) и решения, осуществляемые (принимаемые) в ходе рассмотрения обращений граждан, вышестоящее должностное лицо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15.5.1. Признает правомерными действия (бездействие) и решения в ходе рассмотрения обращения.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15.5.2.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15.6. Ответ по жалобе направляется гражданину в течение 15 рабочих дней с даты регистрации жалобы в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15.7. Гражданин вправе обжаловать действия (бездействие) и решения должностных лиц Администрации </w:t>
      </w:r>
      <w:r w:rsidR="00A55E02">
        <w:rPr>
          <w:rFonts w:ascii="Times New Roman" w:hAnsi="Times New Roman" w:cs="Times New Roman"/>
          <w:sz w:val="28"/>
          <w:szCs w:val="28"/>
        </w:rPr>
        <w:t>Шаами-Юртовского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поселения,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осуществляемые (принимаемые) в ходе рассмотрения обращений граждан, в судебном порядке.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89067D" w:rsidRPr="0089067D" w:rsidTr="0089067D">
        <w:tc>
          <w:tcPr>
            <w:tcW w:w="3650" w:type="dxa"/>
          </w:tcPr>
          <w:p w:rsidR="0089067D" w:rsidRPr="0089067D" w:rsidRDefault="0089067D" w:rsidP="008906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1</w:t>
            </w:r>
          </w:p>
          <w:p w:rsidR="0089067D" w:rsidRPr="0089067D" w:rsidRDefault="0089067D" w:rsidP="0089067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Инструкции о порядке рассмотрения обращений граждан в администрации </w:t>
            </w:r>
            <w:r w:rsidR="00A55E02">
              <w:rPr>
                <w:rFonts w:ascii="Times New Roman" w:hAnsi="Times New Roman" w:cs="Times New Roman"/>
                <w:sz w:val="28"/>
                <w:szCs w:val="28"/>
              </w:rPr>
              <w:t>Шаами-Юртовского</w:t>
            </w: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158" w:rsidRPr="0089067D" w:rsidRDefault="005A7158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89067D" w:rsidP="00890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5E02">
        <w:rPr>
          <w:rFonts w:ascii="Times New Roman" w:hAnsi="Times New Roman" w:cs="Times New Roman"/>
          <w:sz w:val="28"/>
          <w:szCs w:val="28"/>
        </w:rPr>
        <w:t>ШААМИ-ЮРТ</w:t>
      </w:r>
      <w:r w:rsidR="00260038" w:rsidRPr="0089067D">
        <w:rPr>
          <w:rFonts w:ascii="Times New Roman" w:hAnsi="Times New Roman" w:cs="Times New Roman"/>
          <w:sz w:val="28"/>
          <w:szCs w:val="28"/>
        </w:rPr>
        <w:t>СКОЕ</w:t>
      </w:r>
      <w:r w:rsidR="00B1158A" w:rsidRPr="008906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F5321" w:rsidRPr="0089067D" w:rsidRDefault="0089067D" w:rsidP="0026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158A" w:rsidRPr="0089067D">
        <w:rPr>
          <w:rFonts w:ascii="Times New Roman" w:hAnsi="Times New Roman" w:cs="Times New Roman"/>
          <w:sz w:val="28"/>
          <w:szCs w:val="28"/>
        </w:rPr>
        <w:t xml:space="preserve">КАРТОЧКА ЛИЧНОГО </w:t>
      </w:r>
      <w:proofErr w:type="gramStart"/>
      <w:r w:rsidR="00B1158A" w:rsidRPr="0089067D">
        <w:rPr>
          <w:rFonts w:ascii="Times New Roman" w:hAnsi="Times New Roman" w:cs="Times New Roman"/>
          <w:sz w:val="28"/>
          <w:szCs w:val="28"/>
        </w:rPr>
        <w:t>ПРИЁМА  ГРАЖДАН</w:t>
      </w:r>
      <w:proofErr w:type="gramEnd"/>
      <w:r w:rsidR="00B1158A" w:rsidRPr="008906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038" w:rsidRPr="0089067D" w:rsidRDefault="00B1158A" w:rsidP="00B11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58A" w:rsidRPr="0089067D" w:rsidRDefault="00B1158A" w:rsidP="00B11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67D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89067D">
        <w:rPr>
          <w:rFonts w:ascii="Times New Roman" w:hAnsi="Times New Roman" w:cs="Times New Roman"/>
          <w:sz w:val="28"/>
          <w:szCs w:val="28"/>
        </w:rPr>
        <w:t>____от  _________   20____ г.</w:t>
      </w:r>
    </w:p>
    <w:p w:rsidR="00B1158A" w:rsidRPr="0089067D" w:rsidRDefault="00B1158A" w:rsidP="00B11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321" w:rsidRPr="0089067D" w:rsidRDefault="004F5321" w:rsidP="00B11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8A" w:rsidRPr="0089067D" w:rsidRDefault="00B1158A" w:rsidP="00B11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ЗАЯВИТЕЛЬ пришедший на личный приём: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Фамилия: _________________________________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Имя: _____________________________________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Отчество: _________________________________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A7158" w:rsidRPr="0089067D">
        <w:rPr>
          <w:rFonts w:ascii="Times New Roman" w:hAnsi="Times New Roman" w:cs="Times New Roman"/>
          <w:sz w:val="28"/>
          <w:szCs w:val="28"/>
        </w:rPr>
        <w:t>________</w:t>
      </w:r>
      <w:r w:rsidRPr="0089067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Паспорт: серия _______</w:t>
      </w:r>
      <w:proofErr w:type="gramStart"/>
      <w:r w:rsidRPr="0089067D">
        <w:rPr>
          <w:rFonts w:ascii="Times New Roman" w:hAnsi="Times New Roman" w:cs="Times New Roman"/>
          <w:sz w:val="28"/>
          <w:szCs w:val="28"/>
        </w:rPr>
        <w:t>_  №</w:t>
      </w:r>
      <w:proofErr w:type="gramEnd"/>
      <w:r w:rsidRPr="0089067D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КРАТКОЕ СОДЕРЖАНИЕ УСТНОГО ОБРАЩЕНИЯ (АННОТАЦИЯ):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КРАТКОЕ СОДЕРЖАНИЕ УСТНОГО ОБРАЩЕНИЯ (с указанием кода вопроса в соответствии с типовым общероссийским классификатором обращений): ___________________________________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УПОЛНОМОЧЕННОЕ ЛИЦО, ОСУЩЕСТВЛЯЮЩЕЕ ЛИЧНЫЙ ПРИЁМ: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Ф.И.О.   ___________________________________</w:t>
      </w:r>
    </w:p>
    <w:p w:rsidR="00B1158A" w:rsidRPr="0089067D" w:rsidRDefault="00B1158A" w:rsidP="00B1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67D">
        <w:rPr>
          <w:rFonts w:ascii="Times New Roman" w:hAnsi="Times New Roman" w:cs="Times New Roman"/>
          <w:sz w:val="28"/>
          <w:szCs w:val="28"/>
        </w:rPr>
        <w:lastRenderedPageBreak/>
        <w:t>Должность:  _</w:t>
      </w:r>
      <w:proofErr w:type="gramEnd"/>
      <w:r w:rsidRPr="0089067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158A" w:rsidRPr="0089067D" w:rsidRDefault="00B1158A" w:rsidP="00B115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РЕШЕНИЕ ПРИНЯТОЕ ПО УСТНОМУ ОБРАЩЕНИЮ:</w:t>
      </w:r>
    </w:p>
    <w:p w:rsidR="005A7158" w:rsidRPr="0089067D" w:rsidRDefault="005A7158" w:rsidP="005A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158" w:rsidRPr="0089067D" w:rsidRDefault="005A7158" w:rsidP="005A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158" w:rsidRPr="0089067D" w:rsidRDefault="005A7158" w:rsidP="005A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21" w:rsidRPr="0089067D" w:rsidRDefault="004F5321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6204" w:type="dxa"/>
        <w:tblLook w:val="04A0" w:firstRow="1" w:lastRow="0" w:firstColumn="1" w:lastColumn="0" w:noHBand="0" w:noVBand="1"/>
      </w:tblPr>
      <w:tblGrid>
        <w:gridCol w:w="3576"/>
      </w:tblGrid>
      <w:tr w:rsidR="00B1158A" w:rsidRPr="0089067D" w:rsidTr="005A7158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9067D" w:rsidRDefault="0089067D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67D" w:rsidRDefault="0089067D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67D" w:rsidRDefault="0089067D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67D" w:rsidRDefault="0089067D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67D" w:rsidRDefault="0089067D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58A" w:rsidRPr="0089067D" w:rsidRDefault="00B1158A" w:rsidP="008906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2</w:t>
            </w:r>
          </w:p>
          <w:p w:rsidR="00B1158A" w:rsidRPr="0089067D" w:rsidRDefault="005A7158" w:rsidP="0089067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Инструкции о порядке рассмотрения обращений граждан в администрации </w:t>
            </w:r>
            <w:r w:rsidR="00A55E02">
              <w:rPr>
                <w:rFonts w:ascii="Times New Roman" w:hAnsi="Times New Roman" w:cs="Times New Roman"/>
                <w:sz w:val="28"/>
                <w:szCs w:val="28"/>
              </w:rPr>
              <w:t>Шаами-Юртовского</w:t>
            </w: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9067D" w:rsidRDefault="0089067D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89067D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АКТ №   ________</w:t>
      </w:r>
    </w:p>
    <w:p w:rsidR="00260038" w:rsidRPr="0089067D" w:rsidRDefault="00260038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ПИСЬМЕННЫХ ВЛОЖЕНИЙ В ЗАКАЗНЫХ ПИСЬМАХ</w:t>
      </w: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 УВЕДОМЛЕНИЕМ И В ПИСЬМАХ С ОБЪЯВЛЕННОЙ ЦЕННОСТЬЮ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260038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Шаами</w:t>
      </w:r>
      <w:proofErr w:type="spellEnd"/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-Юрт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"_______" ____________ 20___ г.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(фамилия, инициалы и должности лиц, составивших акт)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в Администрацию </w:t>
      </w:r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(число, месяц, год)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поступила корреспонденция с уведомлением за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№ _______________________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от гражданина _________________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_____,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 по адресу: __________________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Подписи: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 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(подпись,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Инициалы, фамилия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________________ 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(подпись,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Инициалы, фамилия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 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(подпись,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Инициалы, фамилия</w:t>
      </w:r>
    </w:p>
    <w:p w:rsidR="005A7158" w:rsidRPr="0089067D" w:rsidRDefault="005A7158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B1158A" w:rsidRPr="0089067D" w:rsidTr="004F5321">
        <w:tc>
          <w:tcPr>
            <w:tcW w:w="4784" w:type="dxa"/>
          </w:tcPr>
          <w:p w:rsidR="0089067D" w:rsidRDefault="0089067D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67D" w:rsidRDefault="0089067D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67D" w:rsidRDefault="0089067D" w:rsidP="008906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58A" w:rsidRPr="0089067D" w:rsidRDefault="00B1158A" w:rsidP="008906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№3</w:t>
            </w:r>
          </w:p>
          <w:p w:rsidR="00B1158A" w:rsidRPr="0089067D" w:rsidRDefault="005A7158" w:rsidP="004F532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Инструкции о порядке рассмотрения обращений граждан в администрации </w:t>
            </w:r>
            <w:r w:rsidR="00A55E02">
              <w:rPr>
                <w:rFonts w:ascii="Times New Roman" w:hAnsi="Times New Roman" w:cs="Times New Roman"/>
                <w:sz w:val="28"/>
                <w:szCs w:val="28"/>
              </w:rPr>
              <w:t>Шаами-Юртовского</w:t>
            </w: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АКТ № ____________</w:t>
      </w:r>
    </w:p>
    <w:p w:rsidR="00260038" w:rsidRPr="0089067D" w:rsidRDefault="00260038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 НЕДОСТАЧЕ ДОКУМЕНТОВ ПО ОПИСИ КОРРЕСПОНДЕНТА В ЗАКАЗНЫХ</w:t>
      </w: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ПИСЬМАХ С УВЕДОМЛЕНИЕМ И В ПИСЬМАХ С ОБЪЯВЛЕННОЙ ЦЕННОСТЬЮ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260038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Шаами</w:t>
      </w:r>
      <w:proofErr w:type="spellEnd"/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-Юрт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"_______" ____________ 20___ г.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(фамилия, инициалы и должности лиц, составивших акт)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 в Администрацию </w:t>
      </w:r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(число, месяц, год)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поступила корреспонденция с уведомлением за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№ 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от гражданина ____________________________________________________,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 по адресу: __________________________________________.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При вскрытии почтового отправления обнаружена недостача документов,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перечисленных автором письма в описи на ценные бумаги, а именно: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Подписи: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(подпись,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Инициалы, фамилия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(подпись,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Инициалы, фамилия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_________________ 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(подпись,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Инициалы, фамилия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21" w:rsidRPr="0089067D" w:rsidRDefault="004F5321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21" w:rsidRPr="0089067D" w:rsidRDefault="004F5321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89067D" w:rsidRPr="0089067D" w:rsidTr="0089067D">
        <w:tc>
          <w:tcPr>
            <w:tcW w:w="4569" w:type="dxa"/>
          </w:tcPr>
          <w:p w:rsidR="0089067D" w:rsidRPr="0089067D" w:rsidRDefault="0089067D" w:rsidP="0089067D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№4</w:t>
            </w:r>
          </w:p>
          <w:p w:rsidR="0089067D" w:rsidRPr="0089067D" w:rsidRDefault="0089067D" w:rsidP="0089067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Инструкции о порядке рассмотрения обращений граждан в администрации </w:t>
            </w:r>
            <w:r w:rsidR="00A55E02">
              <w:rPr>
                <w:rFonts w:ascii="Times New Roman" w:hAnsi="Times New Roman" w:cs="Times New Roman"/>
                <w:sz w:val="28"/>
                <w:szCs w:val="28"/>
              </w:rPr>
              <w:t>Шаами-Юртовского</w:t>
            </w: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F5321" w:rsidRPr="0089067D" w:rsidRDefault="004F5321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21" w:rsidRPr="0089067D" w:rsidRDefault="004F5321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21" w:rsidRPr="0089067D" w:rsidRDefault="004F5321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21" w:rsidRPr="0089067D" w:rsidRDefault="004F5321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21" w:rsidRPr="0089067D" w:rsidRDefault="004F5321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21" w:rsidRPr="0089067D" w:rsidRDefault="004F5321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АКТ №   _______</w:t>
      </w: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 ВЛОЖЕНИИ ОРИГИНАЛОВ ДОКУМЕНТОВ В ЗАКАЗНЫХ ПИСЬМАХ</w:t>
      </w: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 УВЕДОМЛЕНИЕМ И В ПИСЬМАХ С ОБЪЯВЛЕННОЙ ЦЕННОСТЬЮ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260038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Шаами</w:t>
      </w:r>
      <w:proofErr w:type="spellEnd"/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-Юрт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"_______" ____________ 20___ г.</w:t>
      </w:r>
    </w:p>
    <w:p w:rsidR="00260038" w:rsidRPr="0089067D" w:rsidRDefault="00260038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(фамилия, инициалы и должности лиц, составивших акт)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 в Администрацию </w:t>
      </w:r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Шаами-Юртовского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(число, месяц, год)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поступила корреспонденция с уведомлением за</w:t>
      </w:r>
      <w:r w:rsidR="004F5321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№ 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от гражданина ____________________________________________________,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 по адресу: __________________________________________.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При вскрытии почтового отправления обнаружены документы, а именно: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Подписи: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(подпись,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Инициалы, фамилия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(подпись,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Инициалы, фамилия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(подпись,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Инициалы, фамилия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5070" w:type="dxa"/>
        <w:tblLook w:val="04A0" w:firstRow="1" w:lastRow="0" w:firstColumn="1" w:lastColumn="0" w:noHBand="0" w:noVBand="1"/>
      </w:tblPr>
      <w:tblGrid>
        <w:gridCol w:w="4710"/>
      </w:tblGrid>
      <w:tr w:rsidR="00B1158A" w:rsidRPr="0089067D" w:rsidTr="004F532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60038" w:rsidRPr="0089067D" w:rsidRDefault="00260038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0038" w:rsidRPr="0089067D" w:rsidRDefault="00260038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0038" w:rsidRPr="0089067D" w:rsidRDefault="00260038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0038" w:rsidRPr="0089067D" w:rsidRDefault="00260038" w:rsidP="00B1158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67D" w:rsidRDefault="0089067D" w:rsidP="008906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58A" w:rsidRPr="0089067D" w:rsidRDefault="00B1158A" w:rsidP="008906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№5</w:t>
            </w:r>
          </w:p>
          <w:p w:rsidR="00B1158A" w:rsidRPr="0089067D" w:rsidRDefault="005A7158" w:rsidP="004F532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Инструкции о порядке рассмотрения обращений граждан в администрации </w:t>
            </w:r>
            <w:r w:rsidR="00A55E02">
              <w:rPr>
                <w:rFonts w:ascii="Times New Roman" w:hAnsi="Times New Roman" w:cs="Times New Roman"/>
                <w:sz w:val="28"/>
                <w:szCs w:val="28"/>
              </w:rPr>
              <w:t>Шаами-Юртовского</w:t>
            </w:r>
            <w:r w:rsidRPr="00890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1158A" w:rsidRPr="0089067D" w:rsidRDefault="00260038" w:rsidP="00B1158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58A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B1158A" w:rsidRPr="0089067D" w:rsidRDefault="00B1158A" w:rsidP="00B1158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E02">
        <w:rPr>
          <w:rFonts w:ascii="Times New Roman" w:hAnsi="Times New Roman" w:cs="Times New Roman"/>
          <w:color w:val="000000" w:themeColor="text1"/>
          <w:sz w:val="28"/>
          <w:szCs w:val="28"/>
        </w:rPr>
        <w:t>Шаами-Юртовского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</w:t>
      </w:r>
    </w:p>
    <w:p w:rsidR="00B1158A" w:rsidRPr="0089067D" w:rsidRDefault="00B1158A" w:rsidP="00B1158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B1158A" w:rsidRPr="0089067D" w:rsidRDefault="00B1158A" w:rsidP="00B1158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(инициалы, фамилия)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О ПРЕКРАЩЕНИИ ПЕРЕПИСКИ</w:t>
      </w:r>
    </w:p>
    <w:p w:rsidR="00B1158A" w:rsidRPr="0089067D" w:rsidRDefault="00B1158A" w:rsidP="00B115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13" w:history="1">
        <w:r w:rsidRPr="008906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5 ст. 11</w:t>
        </w:r>
      </w:hyperlink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мая 2006 года N 59-ФЗ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"О порядке рассмотрения обращений граждан Российской Федерации" прошу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дать разрешение прекратить переписку с____________________________</w:t>
      </w: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(Ф.И.О. заявителя)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________________________________________________________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в письменном обращении заявителя не содержится</w:t>
      </w:r>
      <w:r w:rsidR="005A7158"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новых доводов или обстоятельств, а на предыдущие обращения: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1. (дата, номер)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2. (дата, номер)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3. (дата, номер)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давались подробные письменные ответы (копии ответов прилагаются).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 л. в 1 экз.</w:t>
      </w:r>
    </w:p>
    <w:p w:rsidR="00B1158A" w:rsidRPr="0089067D" w:rsidRDefault="00B1158A" w:rsidP="00B11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8A" w:rsidRPr="0089067D" w:rsidRDefault="00B1158A" w:rsidP="00B115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________________ _________________________</w:t>
      </w:r>
    </w:p>
    <w:p w:rsidR="00B1158A" w:rsidRPr="0089067D" w:rsidRDefault="00B1158A" w:rsidP="004F53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(должность </w:t>
      </w:r>
      <w:proofErr w:type="gramStart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исполнителя)   </w:t>
      </w:r>
      <w:proofErr w:type="gramEnd"/>
      <w:r w:rsidRPr="0089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(подпись)      (инициалы, фамилия)</w:t>
      </w:r>
    </w:p>
    <w:sectPr w:rsidR="00B1158A" w:rsidRPr="0089067D" w:rsidSect="00B1158A">
      <w:pgSz w:w="11906" w:h="16838" w:code="9"/>
      <w:pgMar w:top="993" w:right="85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D67"/>
    <w:multiLevelType w:val="hybridMultilevel"/>
    <w:tmpl w:val="8F24C410"/>
    <w:lvl w:ilvl="0" w:tplc="1DB631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F311AF3"/>
    <w:multiLevelType w:val="hybridMultilevel"/>
    <w:tmpl w:val="F466B348"/>
    <w:lvl w:ilvl="0" w:tplc="76784EF2">
      <w:start w:val="1"/>
      <w:numFmt w:val="decimal"/>
      <w:lvlText w:val="%1."/>
      <w:lvlJc w:val="left"/>
      <w:pPr>
        <w:ind w:left="110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4F732EA6"/>
    <w:multiLevelType w:val="hybridMultilevel"/>
    <w:tmpl w:val="F068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9"/>
    <w:rsid w:val="00045017"/>
    <w:rsid w:val="00216B00"/>
    <w:rsid w:val="00260038"/>
    <w:rsid w:val="00442246"/>
    <w:rsid w:val="00445175"/>
    <w:rsid w:val="004F5321"/>
    <w:rsid w:val="005A7158"/>
    <w:rsid w:val="005C4B89"/>
    <w:rsid w:val="00622A82"/>
    <w:rsid w:val="00674873"/>
    <w:rsid w:val="00677048"/>
    <w:rsid w:val="007622B1"/>
    <w:rsid w:val="0089067D"/>
    <w:rsid w:val="00914A79"/>
    <w:rsid w:val="00937A3C"/>
    <w:rsid w:val="009C7039"/>
    <w:rsid w:val="00A37632"/>
    <w:rsid w:val="00A55E02"/>
    <w:rsid w:val="00B1158A"/>
    <w:rsid w:val="00B32818"/>
    <w:rsid w:val="00B40CFB"/>
    <w:rsid w:val="00CB5A1E"/>
    <w:rsid w:val="00F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43C10-C46C-462B-BBE5-A8D65BA8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FB"/>
  </w:style>
  <w:style w:type="paragraph" w:styleId="1">
    <w:name w:val="heading 1"/>
    <w:aliases w:val="(Раздела),(Раздела)1,Head 1"/>
    <w:basedOn w:val="a"/>
    <w:next w:val="a"/>
    <w:link w:val="10"/>
    <w:uiPriority w:val="99"/>
    <w:qFormat/>
    <w:rsid w:val="005C4B8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C4B8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C4B89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C4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C4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5C4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aliases w:val="(Раздела) Знак,(Раздела)1 Знак,Head 1 Знак"/>
    <w:basedOn w:val="a0"/>
    <w:link w:val="1"/>
    <w:uiPriority w:val="99"/>
    <w:rsid w:val="005C4B89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B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4873"/>
    <w:pPr>
      <w:ind w:left="720"/>
      <w:contextualSpacing/>
    </w:pPr>
  </w:style>
  <w:style w:type="paragraph" w:customStyle="1" w:styleId="ConsPlusTitle">
    <w:name w:val="ConsPlusTitle"/>
    <w:rsid w:val="00B11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9">
    <w:name w:val="Table Grid"/>
    <w:basedOn w:val="a1"/>
    <w:rsid w:val="00B115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1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C0BB1AC9CE53CBFB0E28C980D73316248F07BB0C267C56E4F16104B6f3J" TargetMode="External"/><Relationship Id="rId13" Type="http://schemas.openxmlformats.org/officeDocument/2006/relationships/hyperlink" Target="consultantplus://offline/ref=BB5DC0BB1AC9CE53CBFB0E28C980D733152C8701BB02267C56E4F16104630F362C02B6B5f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DC0BB1AC9CE53CBFB0E28C980D733152D8B0BB60C267C56E4F16104B6f3J" TargetMode="External"/><Relationship Id="rId12" Type="http://schemas.openxmlformats.org/officeDocument/2006/relationships/hyperlink" Target="consultantplus://offline/ref=BB5DC0BB1AC9CE53CBFB0E28C980D73316248F07B803267C56E4F16104B6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C0BB1AC9CE53CBFB0E28C980D733152C8701BB02267C56E4F16104B6f3J" TargetMode="External"/><Relationship Id="rId11" Type="http://schemas.openxmlformats.org/officeDocument/2006/relationships/hyperlink" Target="consultantplus://offline/ref=BB5DC0BB1AC9CE53CBFB0E28C980D73316248F0ABC0E267C56E4F16104B6f3J" TargetMode="External"/><Relationship Id="rId5" Type="http://schemas.openxmlformats.org/officeDocument/2006/relationships/hyperlink" Target="consultantplus://offline/ref=BB5DC0BB1AC9CE53CBFB0E28C980D733162C8807B55C717E07B1FFB6f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DC0BB1AC9CE53CBFB0E28C980D73316248F06BC02267C56E4F16104B6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C0BB1AC9CE53CBFB0E28C980D73316248E03B802267C56E4F16104B6f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8241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Пользователь Windows</cp:lastModifiedBy>
  <cp:revision>2</cp:revision>
  <cp:lastPrinted>2023-05-26T14:19:00Z</cp:lastPrinted>
  <dcterms:created xsi:type="dcterms:W3CDTF">2023-05-26T14:33:00Z</dcterms:created>
  <dcterms:modified xsi:type="dcterms:W3CDTF">2023-05-26T14:33:00Z</dcterms:modified>
</cp:coreProperties>
</file>